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4FB7" w:rsidRDefault="00D54FB7" w:rsidP="008C3419">
      <w:pPr>
        <w:ind w:left="-142"/>
        <w:rPr>
          <w:noProof/>
          <w:lang w:val="el-GR" w:eastAsia="el-GR"/>
        </w:rPr>
      </w:pPr>
    </w:p>
    <w:p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C3419" w:rsidRPr="008C3419" w:rsidRDefault="008C3419" w:rsidP="008C3419"/>
    <w:p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CB4434" w:rsidTr="00D54FB7">
        <w:tc>
          <w:tcPr>
            <w:tcW w:w="4536" w:type="dxa"/>
            <w:shd w:val="clear" w:color="auto" w:fill="auto"/>
          </w:tcPr>
          <w:p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:rsidR="00D54FB7" w:rsidRDefault="008D1762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A27E21">
        <w:rPr>
          <w:rFonts w:ascii="Arial" w:hAnsi="Arial" w:cs="Arial"/>
          <w:sz w:val="24"/>
          <w:szCs w:val="24"/>
          <w:lang w:val="el-GR"/>
        </w:rPr>
        <w:t xml:space="preserve"> </w:t>
      </w:r>
      <w:r w:rsidR="00BF36E3">
        <w:rPr>
          <w:rFonts w:ascii="Arial" w:hAnsi="Arial" w:cs="Arial"/>
          <w:sz w:val="24"/>
          <w:szCs w:val="24"/>
          <w:lang w:val="el-GR"/>
        </w:rPr>
        <w:t>Φεβρουα</w:t>
      </w:r>
      <w:r w:rsidR="00D97826">
        <w:rPr>
          <w:rFonts w:ascii="Arial" w:hAnsi="Arial" w:cs="Arial"/>
          <w:sz w:val="24"/>
          <w:szCs w:val="24"/>
          <w:lang w:val="el-GR"/>
        </w:rPr>
        <w:t>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BF36E3">
        <w:rPr>
          <w:rFonts w:ascii="Arial" w:hAnsi="Arial" w:cs="Arial"/>
          <w:sz w:val="24"/>
          <w:szCs w:val="24"/>
          <w:lang w:val="el-GR"/>
        </w:rPr>
        <w:t>3</w:t>
      </w:r>
    </w:p>
    <w:p w:rsidR="00A01AFB" w:rsidRDefault="00D54FB7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</w:t>
      </w:r>
    </w:p>
    <w:p w:rsidR="00671162" w:rsidRPr="00C92301" w:rsidRDefault="0015320D" w:rsidP="00C92301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5320D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Δελτίο Τύπου </w:t>
      </w:r>
      <w:r w:rsidR="002F1A1C">
        <w:rPr>
          <w:rFonts w:ascii="Arial" w:hAnsi="Arial" w:cs="Arial"/>
          <w:b/>
          <w:sz w:val="24"/>
          <w:szCs w:val="24"/>
          <w:u w:val="single"/>
          <w:lang w:val="el-GR"/>
        </w:rPr>
        <w:t>4</w:t>
      </w:r>
    </w:p>
    <w:p w:rsidR="008349A3" w:rsidRPr="00C92301" w:rsidRDefault="00BD7813" w:rsidP="00D262F4">
      <w:pPr>
        <w:spacing w:line="360" w:lineRule="auto"/>
        <w:jc w:val="center"/>
        <w:outlineLvl w:val="0"/>
        <w:rPr>
          <w:rFonts w:ascii="Arial" w:eastAsia="Times New Roman" w:hAnsi="Arial" w:cs="Arial"/>
          <w:b/>
          <w:bCs/>
          <w:color w:val="001529"/>
          <w:kern w:val="36"/>
          <w:sz w:val="24"/>
          <w:szCs w:val="24"/>
          <w:u w:val="single"/>
          <w:lang w:val="el-GR" w:eastAsia="en-GB"/>
        </w:rPr>
      </w:pPr>
      <w:r>
        <w:rPr>
          <w:rFonts w:ascii="Arial" w:eastAsia="Times New Roman" w:hAnsi="Arial" w:cs="Arial"/>
          <w:b/>
          <w:bCs/>
          <w:color w:val="001529"/>
          <w:kern w:val="36"/>
          <w:sz w:val="24"/>
          <w:szCs w:val="24"/>
          <w:u w:val="single"/>
          <w:lang w:val="el-GR" w:eastAsia="en-GB"/>
        </w:rPr>
        <w:t>Νέες</w:t>
      </w:r>
      <w:r w:rsidR="00D262F4">
        <w:rPr>
          <w:rFonts w:ascii="Arial" w:eastAsia="Times New Roman" w:hAnsi="Arial" w:cs="Arial"/>
          <w:b/>
          <w:bCs/>
          <w:color w:val="001529"/>
          <w:kern w:val="36"/>
          <w:sz w:val="24"/>
          <w:szCs w:val="24"/>
          <w:u w:val="single"/>
          <w:lang w:val="el-GR" w:eastAsia="en-GB"/>
        </w:rPr>
        <w:t xml:space="preserve"> σημαντικές επιτυχίες της ΥΚΑΝ</w:t>
      </w:r>
      <w:r w:rsidR="008349A3" w:rsidRPr="008349A3">
        <w:rPr>
          <w:rFonts w:ascii="Arial" w:eastAsia="Times New Roman" w:hAnsi="Arial" w:cs="Arial"/>
          <w:b/>
          <w:bCs/>
          <w:color w:val="001529"/>
          <w:kern w:val="36"/>
          <w:sz w:val="24"/>
          <w:szCs w:val="24"/>
          <w:u w:val="single"/>
          <w:lang w:val="el-GR" w:eastAsia="en-GB"/>
        </w:rPr>
        <w:t xml:space="preserve"> κατά των εμπόρων ναρκωτικών </w:t>
      </w:r>
    </w:p>
    <w:p w:rsidR="00CB4434" w:rsidRDefault="00D12A88" w:rsidP="00D12A88">
      <w:pPr>
        <w:spacing w:line="360" w:lineRule="auto"/>
        <w:ind w:firstLine="720"/>
        <w:jc w:val="both"/>
        <w:outlineLvl w:val="0"/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>Η Υπηρεσία Καταπολέμησης Ναρκωτικών</w:t>
      </w:r>
      <w:r w:rsidR="00207FB3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 (Υ.ΚΑ.Ν)</w:t>
      </w: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, τις τελευταίες ημέρες </w:t>
      </w:r>
      <w:r w:rsidR="00CB4434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σημείωσε σημαντικές </w:t>
      </w: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>επιτυχίες στη μάχη κατά των εμπόρων ναρκωτικών με την κατάσχεση νέας μεγάλης ποσότητας ναρκωτικών ουσιών</w:t>
      </w:r>
      <w:r w:rsidR="00CB4434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>.</w:t>
      </w:r>
    </w:p>
    <w:p w:rsidR="00D12A88" w:rsidRDefault="00CB4434" w:rsidP="00D12A88">
      <w:pPr>
        <w:spacing w:line="360" w:lineRule="auto"/>
        <w:ind w:firstLine="720"/>
        <w:jc w:val="both"/>
        <w:outlineLvl w:val="0"/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Πέραν της </w:t>
      </w:r>
      <w:r w:rsidR="00D262F4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κατάσχεσης των ναρκωτικών, </w:t>
      </w: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>συνελήφθησα</w:t>
      </w:r>
      <w:r w:rsidR="00D262F4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>ν</w:t>
      </w: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 τέσσερα πρόσωπα, σε σχέση με</w:t>
      </w:r>
      <w:r w:rsidR="00D12A88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 τέσσερις διαφορετικές </w:t>
      </w: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υπό διερεύνηση </w:t>
      </w:r>
      <w:r w:rsidR="00D12A88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υποθέσεις. </w:t>
      </w:r>
    </w:p>
    <w:p w:rsidR="00DE4F4E" w:rsidRDefault="00D12A88" w:rsidP="00DE4F4E">
      <w:pPr>
        <w:spacing w:line="360" w:lineRule="auto"/>
        <w:ind w:firstLine="720"/>
        <w:jc w:val="both"/>
        <w:outlineLvl w:val="0"/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>Συγκεκριμένα</w:t>
      </w:r>
      <w:r w:rsidR="009718A0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, </w:t>
      </w: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στις </w:t>
      </w:r>
      <w:r w:rsidRPr="00BD7813">
        <w:rPr>
          <w:rFonts w:ascii="Arial" w:eastAsia="Times New Roman" w:hAnsi="Arial" w:cs="Arial"/>
          <w:b/>
          <w:bCs/>
          <w:color w:val="001529"/>
          <w:kern w:val="36"/>
          <w:sz w:val="24"/>
          <w:szCs w:val="24"/>
          <w:lang w:val="el-GR" w:eastAsia="en-GB"/>
        </w:rPr>
        <w:t xml:space="preserve">27/01/2023 </w:t>
      </w: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σε συνεργασία με την Ελληνική Αστυνομία και άλλες Υπηρεσίες στο εξωτερικό, εντοπίστηκαν σε </w:t>
      </w:r>
      <w:r w:rsidR="009718A0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>εταιρεία ταχυμεταφορών</w:t>
      </w:r>
      <w:r w:rsidR="00207FB3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>,</w:t>
      </w:r>
      <w:r w:rsidR="009718A0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 τρία δέματα με προορισμό την Κύπρο, τα οποία περιείχαν </w:t>
      </w:r>
      <w:r w:rsidR="009718A0" w:rsidRPr="00F00E1D">
        <w:rPr>
          <w:rFonts w:ascii="Arial" w:eastAsia="Times New Roman" w:hAnsi="Arial" w:cs="Arial"/>
          <w:b/>
          <w:bCs/>
          <w:color w:val="001529"/>
          <w:kern w:val="36"/>
          <w:sz w:val="24"/>
          <w:szCs w:val="24"/>
          <w:lang w:val="el-GR" w:eastAsia="en-GB"/>
        </w:rPr>
        <w:t>συνολικά 13 κιλά και 905 γραμμάρια φυτικής ύλης κάνναβης</w:t>
      </w:r>
      <w:r w:rsidR="00C92301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. </w:t>
      </w:r>
    </w:p>
    <w:p w:rsidR="00DE4F4E" w:rsidRDefault="00DE4F4E" w:rsidP="00DE4F4E">
      <w:pPr>
        <w:spacing w:line="360" w:lineRule="auto"/>
        <w:ind w:firstLine="720"/>
        <w:jc w:val="both"/>
        <w:outlineLvl w:val="0"/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Τα δύο δέματα είχαν παραλήπτη 32χρονη, ενώ το τρίτο δέμα μια 41χρονη. </w:t>
      </w:r>
    </w:p>
    <w:p w:rsidR="00CB4434" w:rsidRDefault="00DE4F4E" w:rsidP="00F00E1D">
      <w:pPr>
        <w:spacing w:line="360" w:lineRule="auto"/>
        <w:ind w:firstLine="720"/>
        <w:jc w:val="both"/>
        <w:outlineLvl w:val="0"/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Ακολούθως, </w:t>
      </w:r>
      <w:r w:rsidR="002C550A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>σε συνεργασία με τις Τελωνειακές αρχές της Κυπριακής Δημοκρατίας, διενεργήθηκε συντονισμένη επιχείρηση</w:t>
      </w:r>
      <w:r w:rsidR="00CB4434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, </w:t>
      </w: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>η οποία είχε ως αποτέλεσμα τη σύλληψη των δύο πιο πάνω γυναικών, κατά τη διαδικασία παραλαβής των πακέτων από τα γραφεία της εταιρείας ταχυμεταφορών.</w:t>
      </w:r>
    </w:p>
    <w:p w:rsidR="008349A3" w:rsidRDefault="00CB4434" w:rsidP="00F6744B">
      <w:pPr>
        <w:spacing w:line="360" w:lineRule="auto"/>
        <w:ind w:firstLine="720"/>
        <w:jc w:val="both"/>
        <w:outlineLvl w:val="0"/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>Σ</w:t>
      </w:r>
      <w:r w:rsidR="00DE4F4E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>ε σ</w:t>
      </w:r>
      <w:r w:rsidR="00F00E1D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ωματικό έλεγχο που έγινε στην </w:t>
      </w:r>
      <w:r w:rsidR="00F6744B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32χρονη, εντοπίστηκε στην κατοχή της νάιλον σακουλάκι, το οποίο περιείχε </w:t>
      </w:r>
      <w:r w:rsidR="00F6744B" w:rsidRPr="00A07F0F">
        <w:rPr>
          <w:rFonts w:ascii="Arial" w:eastAsia="Times New Roman" w:hAnsi="Arial" w:cs="Arial"/>
          <w:b/>
          <w:bCs/>
          <w:color w:val="001529"/>
          <w:kern w:val="36"/>
          <w:sz w:val="24"/>
          <w:szCs w:val="24"/>
          <w:lang w:val="el-GR" w:eastAsia="en-GB"/>
        </w:rPr>
        <w:t>πέντε γραμμάρια κοκαΐνης</w:t>
      </w:r>
      <w:r w:rsidRPr="00CB4434">
        <w:rPr>
          <w:rFonts w:ascii="Arial" w:eastAsia="Times New Roman" w:hAnsi="Arial" w:cs="Arial"/>
          <w:b/>
          <w:bCs/>
          <w:color w:val="001529"/>
          <w:kern w:val="36"/>
          <w:sz w:val="24"/>
          <w:szCs w:val="24"/>
          <w:lang w:val="el-GR" w:eastAsia="en-GB"/>
        </w:rPr>
        <w:t>,</w:t>
      </w:r>
      <w:r w:rsidRPr="00CB4434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 το</w:t>
      </w: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 οποίο</w:t>
      </w:r>
      <w:r w:rsidRPr="00CB4434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 </w:t>
      </w:r>
      <w:r w:rsidR="00F6744B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>παραλήφθηκε ως τεκμ</w:t>
      </w:r>
      <w:r w:rsidR="00BE4F5B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>ήριο</w:t>
      </w:r>
      <w:r w:rsidR="00F6744B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>.</w:t>
      </w:r>
    </w:p>
    <w:p w:rsidR="00F6744B" w:rsidRPr="00BD7813" w:rsidRDefault="00CB4434" w:rsidP="00F6744B">
      <w:pPr>
        <w:spacing w:line="360" w:lineRule="auto"/>
        <w:ind w:firstLine="720"/>
        <w:jc w:val="both"/>
        <w:outlineLvl w:val="0"/>
        <w:rPr>
          <w:rFonts w:ascii="Arial" w:eastAsia="Times New Roman" w:hAnsi="Arial" w:cs="Arial"/>
          <w:b/>
          <w:bCs/>
          <w:color w:val="001529"/>
          <w:kern w:val="36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lastRenderedPageBreak/>
        <w:t xml:space="preserve">Την </w:t>
      </w:r>
      <w:r w:rsidRPr="00BD7813">
        <w:rPr>
          <w:rFonts w:ascii="Arial" w:eastAsia="Times New Roman" w:hAnsi="Arial" w:cs="Arial"/>
          <w:b/>
          <w:bCs/>
          <w:color w:val="001529"/>
          <w:kern w:val="36"/>
          <w:sz w:val="24"/>
          <w:szCs w:val="24"/>
          <w:lang w:val="el-GR" w:eastAsia="en-GB"/>
        </w:rPr>
        <w:t>1</w:t>
      </w:r>
      <w:r w:rsidRPr="00BD7813">
        <w:rPr>
          <w:rFonts w:ascii="Arial" w:eastAsia="Times New Roman" w:hAnsi="Arial" w:cs="Arial"/>
          <w:b/>
          <w:bCs/>
          <w:color w:val="001529"/>
          <w:kern w:val="36"/>
          <w:sz w:val="24"/>
          <w:szCs w:val="24"/>
          <w:vertAlign w:val="superscript"/>
          <w:lang w:val="el-GR" w:eastAsia="en-GB"/>
        </w:rPr>
        <w:t>η</w:t>
      </w:r>
      <w:r w:rsidRPr="00BD7813">
        <w:rPr>
          <w:rFonts w:ascii="Arial" w:eastAsia="Times New Roman" w:hAnsi="Arial" w:cs="Arial"/>
          <w:b/>
          <w:bCs/>
          <w:color w:val="001529"/>
          <w:kern w:val="36"/>
          <w:sz w:val="24"/>
          <w:szCs w:val="24"/>
          <w:lang w:val="el-GR" w:eastAsia="en-GB"/>
        </w:rPr>
        <w:t xml:space="preserve"> Φεβρουαρίου 2023</w:t>
      </w: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, </w:t>
      </w:r>
      <w:r w:rsidR="00F6744B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οι δύο συλληφθείσες παρουσιάστηκαν ενώπιον του Επαρχιακού Δικαστηρίου Λάρνακας, το οποίο διέταξε την κράτησή τους </w:t>
      </w:r>
      <w:r w:rsidR="00F6744B" w:rsidRPr="00BD7813">
        <w:rPr>
          <w:rFonts w:ascii="Arial" w:eastAsia="Times New Roman" w:hAnsi="Arial" w:cs="Arial"/>
          <w:b/>
          <w:bCs/>
          <w:color w:val="001529"/>
          <w:kern w:val="36"/>
          <w:sz w:val="24"/>
          <w:szCs w:val="24"/>
          <w:lang w:val="el-GR" w:eastAsia="en-GB"/>
        </w:rPr>
        <w:t xml:space="preserve">για οκτώ ημέρες. </w:t>
      </w:r>
    </w:p>
    <w:p w:rsidR="00A7534B" w:rsidRDefault="00011397" w:rsidP="00F6744B">
      <w:pPr>
        <w:spacing w:line="360" w:lineRule="auto"/>
        <w:ind w:firstLine="720"/>
        <w:jc w:val="both"/>
        <w:outlineLvl w:val="0"/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Επίσης, στις </w:t>
      </w:r>
      <w:r w:rsidRPr="00BD7813">
        <w:rPr>
          <w:rFonts w:ascii="Arial" w:eastAsia="Times New Roman" w:hAnsi="Arial" w:cs="Arial"/>
          <w:b/>
          <w:bCs/>
          <w:color w:val="001529"/>
          <w:kern w:val="36"/>
          <w:sz w:val="24"/>
          <w:szCs w:val="24"/>
          <w:lang w:val="el-GR" w:eastAsia="en-GB"/>
        </w:rPr>
        <w:t>27/01/2023</w:t>
      </w: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, τελωνειακός λειτουργός, ο οποίος </w:t>
      </w:r>
      <w:r w:rsidR="00A7534B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>διενεργούσε δειγματοληπτικό έλεγχο πακέτων σ</w:t>
      </w:r>
      <w:r w:rsidR="001A15F8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>ε</w:t>
      </w:r>
      <w:r w:rsidR="00A7534B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 ταχυδρομείο </w:t>
      </w:r>
      <w:r w:rsidR="001A15F8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>στη Λεμεσό</w:t>
      </w:r>
      <w:r w:rsidR="00A7534B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, εντόπισε τέσσερα ύποπτα πακέτα, τα οποία είχαν αποσταλεί από το εξωτερικό. </w:t>
      </w:r>
    </w:p>
    <w:p w:rsidR="00CB4434" w:rsidRDefault="00CB4434" w:rsidP="00F6744B">
      <w:pPr>
        <w:spacing w:line="360" w:lineRule="auto"/>
        <w:ind w:firstLine="720"/>
        <w:jc w:val="both"/>
        <w:outlineLvl w:val="0"/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Ειδοποιήθηκε </w:t>
      </w:r>
      <w:r w:rsidR="00A7534B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>η Υ.ΚΑ.Ν</w:t>
      </w:r>
      <w:r w:rsidR="00BE4F5B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>,</w:t>
      </w:r>
      <w:r w:rsidR="00A7534B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 μέλη της οποίας, </w:t>
      </w: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μετά από εξετάσεις που διεξήγαγαν, </w:t>
      </w:r>
      <w:r w:rsidR="00A7534B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εντόπισαν στα τρία από τα τέσσερα πακέτα, </w:t>
      </w:r>
      <w:r w:rsidR="00A7534B" w:rsidRPr="00CB4434">
        <w:rPr>
          <w:rFonts w:ascii="Arial" w:eastAsia="Times New Roman" w:hAnsi="Arial" w:cs="Arial"/>
          <w:b/>
          <w:bCs/>
          <w:color w:val="001529"/>
          <w:kern w:val="36"/>
          <w:sz w:val="24"/>
          <w:szCs w:val="24"/>
          <w:lang w:val="el-GR" w:eastAsia="en-GB"/>
        </w:rPr>
        <w:t>300 συνολικά πλαστικά κυλινδρικά δοχεία</w:t>
      </w:r>
      <w:r w:rsidR="00A7534B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, τα οποία περιείχαν </w:t>
      </w: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>βιομηχανοποιημένα τσιγάρα</w:t>
      </w:r>
      <w:r w:rsidR="00A7534B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 με ποσότητ</w:t>
      </w: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>α ξηρής φυτικής ύλης κάνναβης</w:t>
      </w:r>
      <w:r w:rsidR="00A7534B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>, ενώ το τέταρτο πακέτο περιείχε ποσότητα κ</w:t>
      </w:r>
      <w:r w:rsidR="001A15F8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άνναβης. </w:t>
      </w:r>
    </w:p>
    <w:p w:rsidR="00F6744B" w:rsidRPr="00A07F0F" w:rsidRDefault="001A15F8" w:rsidP="00F6744B">
      <w:pPr>
        <w:spacing w:line="360" w:lineRule="auto"/>
        <w:ind w:firstLine="720"/>
        <w:jc w:val="both"/>
        <w:outlineLvl w:val="0"/>
        <w:rPr>
          <w:rFonts w:ascii="Arial" w:eastAsia="Times New Roman" w:hAnsi="Arial" w:cs="Arial"/>
          <w:b/>
          <w:bCs/>
          <w:color w:val="001529"/>
          <w:kern w:val="36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Όπως διαπιστώθηκε και τα τέσσερα πακέτα </w:t>
      </w:r>
      <w:r w:rsidR="00CB4434">
        <w:rPr>
          <w:rFonts w:ascii="Arial" w:eastAsia="Times New Roman" w:hAnsi="Arial" w:cs="Arial"/>
          <w:b/>
          <w:bCs/>
          <w:color w:val="001529"/>
          <w:kern w:val="36"/>
          <w:sz w:val="24"/>
          <w:szCs w:val="24"/>
          <w:lang w:val="el-GR" w:eastAsia="en-GB"/>
        </w:rPr>
        <w:t xml:space="preserve">περιείχαν </w:t>
      </w:r>
      <w:r w:rsidRPr="00A07F0F">
        <w:rPr>
          <w:rFonts w:ascii="Arial" w:eastAsia="Times New Roman" w:hAnsi="Arial" w:cs="Arial"/>
          <w:b/>
          <w:bCs/>
          <w:color w:val="001529"/>
          <w:kern w:val="36"/>
          <w:sz w:val="24"/>
          <w:szCs w:val="24"/>
          <w:lang w:val="el-GR" w:eastAsia="en-GB"/>
        </w:rPr>
        <w:t xml:space="preserve">κάνναβη </w:t>
      </w:r>
      <w:r w:rsidR="00A7534B" w:rsidRPr="00A07F0F">
        <w:rPr>
          <w:rFonts w:ascii="Arial" w:eastAsia="Times New Roman" w:hAnsi="Arial" w:cs="Arial"/>
          <w:b/>
          <w:bCs/>
          <w:color w:val="001529"/>
          <w:kern w:val="36"/>
          <w:sz w:val="24"/>
          <w:szCs w:val="24"/>
          <w:lang w:val="el-GR" w:eastAsia="en-GB"/>
        </w:rPr>
        <w:t>συνολικού μεικτού βάρους 1,5 κιλο</w:t>
      </w:r>
      <w:r w:rsidRPr="00A07F0F">
        <w:rPr>
          <w:rFonts w:ascii="Arial" w:eastAsia="Times New Roman" w:hAnsi="Arial" w:cs="Arial"/>
          <w:b/>
          <w:bCs/>
          <w:color w:val="001529"/>
          <w:kern w:val="36"/>
          <w:sz w:val="24"/>
          <w:szCs w:val="24"/>
          <w:lang w:val="el-GR" w:eastAsia="en-GB"/>
        </w:rPr>
        <w:t xml:space="preserve">ύ περίπου. </w:t>
      </w:r>
    </w:p>
    <w:p w:rsidR="001A15F8" w:rsidRDefault="001A15F8" w:rsidP="00F6744B">
      <w:pPr>
        <w:spacing w:line="360" w:lineRule="auto"/>
        <w:ind w:firstLine="720"/>
        <w:jc w:val="both"/>
        <w:outlineLvl w:val="0"/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>Παραλήπτης των εν λόγω πακέτων ήταν 25χρονος, ο οποίος</w:t>
      </w:r>
      <w:r w:rsidR="00CB4434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 στις </w:t>
      </w:r>
      <w:r w:rsidR="00CB4434" w:rsidRPr="00DD4E26">
        <w:rPr>
          <w:rFonts w:ascii="Arial" w:eastAsia="Times New Roman" w:hAnsi="Arial" w:cs="Arial"/>
          <w:b/>
          <w:bCs/>
          <w:color w:val="001529"/>
          <w:kern w:val="36"/>
          <w:sz w:val="24"/>
          <w:szCs w:val="24"/>
          <w:lang w:val="el-GR" w:eastAsia="en-GB"/>
        </w:rPr>
        <w:t>30/01/2023</w:t>
      </w: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 </w:t>
      </w:r>
      <w:r w:rsidR="00CB4434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μετέβη για παραλαβή των πακέτων, με αποτέλεσμα να συλληφθεί </w:t>
      </w: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>για</w:t>
      </w:r>
      <w:r w:rsidR="00CB4434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 το</w:t>
      </w: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 αυτόφωρο αδίκημα της παράνομ</w:t>
      </w:r>
      <w:r w:rsidR="00CB4434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>ης κατοχής ελεγχόμενου φαρμάκου.</w:t>
      </w:r>
    </w:p>
    <w:p w:rsidR="00011397" w:rsidRDefault="001A15F8" w:rsidP="00F6744B">
      <w:pPr>
        <w:spacing w:line="360" w:lineRule="auto"/>
        <w:ind w:firstLine="720"/>
        <w:jc w:val="both"/>
        <w:outlineLvl w:val="0"/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>Σε έρευνα που ακολούθησε στην οικία του</w:t>
      </w:r>
      <w:r w:rsidR="00CB4434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 βάσει δικαστικού εντάλματος</w:t>
      </w:r>
      <w:r w:rsidR="00BE4F5B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>,</w:t>
      </w: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 εντοπίστηκε σε διάφορα σημεία, ποσότητα κάνναβης, </w:t>
      </w:r>
      <w:r w:rsidRPr="00A07F0F">
        <w:rPr>
          <w:rFonts w:ascii="Arial" w:eastAsia="Times New Roman" w:hAnsi="Arial" w:cs="Arial"/>
          <w:b/>
          <w:bCs/>
          <w:color w:val="001529"/>
          <w:kern w:val="36"/>
          <w:sz w:val="24"/>
          <w:szCs w:val="24"/>
          <w:lang w:val="el-GR" w:eastAsia="en-GB"/>
        </w:rPr>
        <w:t>συνολικού μεικτού βάρους 650 γραμμαρίων</w:t>
      </w: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, </w:t>
      </w:r>
      <w:r w:rsidRPr="004A0E84">
        <w:rPr>
          <w:rFonts w:ascii="Arial" w:eastAsia="Times New Roman" w:hAnsi="Arial" w:cs="Arial"/>
          <w:b/>
          <w:bCs/>
          <w:color w:val="001529"/>
          <w:kern w:val="36"/>
          <w:sz w:val="24"/>
          <w:szCs w:val="24"/>
          <w:lang w:val="el-GR" w:eastAsia="en-GB"/>
        </w:rPr>
        <w:t>ποσότητα κοκαΐνης μεικτού βάρους δύο γραμμαρίων</w:t>
      </w:r>
      <w:r w:rsidR="00BE4F5B">
        <w:rPr>
          <w:rFonts w:ascii="Arial" w:eastAsia="Times New Roman" w:hAnsi="Arial" w:cs="Arial"/>
          <w:b/>
          <w:bCs/>
          <w:color w:val="001529"/>
          <w:kern w:val="36"/>
          <w:sz w:val="24"/>
          <w:szCs w:val="24"/>
          <w:lang w:val="el-GR" w:eastAsia="en-GB"/>
        </w:rPr>
        <w:t>,</w:t>
      </w:r>
      <w:r w:rsidRPr="004A0E84">
        <w:rPr>
          <w:rFonts w:ascii="Arial" w:eastAsia="Times New Roman" w:hAnsi="Arial" w:cs="Arial"/>
          <w:b/>
          <w:bCs/>
          <w:color w:val="001529"/>
          <w:kern w:val="36"/>
          <w:sz w:val="24"/>
          <w:szCs w:val="24"/>
          <w:lang w:val="el-GR" w:eastAsia="en-GB"/>
        </w:rPr>
        <w:t xml:space="preserve"> καθώς </w:t>
      </w:r>
      <w:r w:rsidR="00CB4434">
        <w:rPr>
          <w:rFonts w:ascii="Arial" w:eastAsia="Times New Roman" w:hAnsi="Arial" w:cs="Arial"/>
          <w:b/>
          <w:bCs/>
          <w:color w:val="001529"/>
          <w:kern w:val="36"/>
          <w:sz w:val="24"/>
          <w:szCs w:val="24"/>
          <w:lang w:val="el-GR" w:eastAsia="en-GB"/>
        </w:rPr>
        <w:t xml:space="preserve"> επίσης </w:t>
      </w:r>
      <w:r w:rsidRPr="004A0E84">
        <w:rPr>
          <w:rFonts w:ascii="Arial" w:eastAsia="Times New Roman" w:hAnsi="Arial" w:cs="Arial"/>
          <w:b/>
          <w:bCs/>
          <w:color w:val="001529"/>
          <w:kern w:val="36"/>
          <w:sz w:val="24"/>
          <w:szCs w:val="24"/>
          <w:lang w:val="el-GR" w:eastAsia="en-GB"/>
        </w:rPr>
        <w:t>και μια ζυγαριά ακριβείας με ίχνη κάνναβης</w:t>
      </w: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. </w:t>
      </w:r>
    </w:p>
    <w:p w:rsidR="00011397" w:rsidRDefault="00370516" w:rsidP="00F6744B">
      <w:pPr>
        <w:spacing w:line="360" w:lineRule="auto"/>
        <w:ind w:firstLine="720"/>
        <w:jc w:val="both"/>
        <w:outlineLvl w:val="0"/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Στις </w:t>
      </w:r>
      <w:r w:rsidR="005D6263" w:rsidRPr="00BD7813">
        <w:rPr>
          <w:rFonts w:ascii="Arial" w:eastAsia="Times New Roman" w:hAnsi="Arial" w:cs="Arial"/>
          <w:b/>
          <w:bCs/>
          <w:color w:val="001529"/>
          <w:kern w:val="36"/>
          <w:sz w:val="24"/>
          <w:szCs w:val="24"/>
          <w:lang w:val="el-GR" w:eastAsia="en-GB"/>
        </w:rPr>
        <w:t>31</w:t>
      </w:r>
      <w:r w:rsidRPr="00BD7813">
        <w:rPr>
          <w:rFonts w:ascii="Arial" w:eastAsia="Times New Roman" w:hAnsi="Arial" w:cs="Arial"/>
          <w:b/>
          <w:bCs/>
          <w:color w:val="001529"/>
          <w:kern w:val="36"/>
          <w:sz w:val="24"/>
          <w:szCs w:val="24"/>
          <w:lang w:val="el-GR" w:eastAsia="en-GB"/>
        </w:rPr>
        <w:t>/01/2</w:t>
      </w:r>
      <w:r w:rsidR="00CB4434" w:rsidRPr="00BD7813">
        <w:rPr>
          <w:rFonts w:ascii="Arial" w:eastAsia="Times New Roman" w:hAnsi="Arial" w:cs="Arial"/>
          <w:b/>
          <w:bCs/>
          <w:color w:val="001529"/>
          <w:kern w:val="36"/>
          <w:sz w:val="24"/>
          <w:szCs w:val="24"/>
          <w:lang w:val="el-GR" w:eastAsia="en-GB"/>
        </w:rPr>
        <w:t>023</w:t>
      </w:r>
      <w:r w:rsidR="00CB4434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 ο 25χρονος παρουσιάστηκε ενώπιον του Επαρχιακού Δικαστηρίου</w:t>
      </w: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 Λεμεσού, το οποίο διέταξε την κράτησή του για επτά ημέρες. </w:t>
      </w:r>
    </w:p>
    <w:p w:rsidR="00FF6E10" w:rsidRDefault="00FF6E10" w:rsidP="00F6744B">
      <w:pPr>
        <w:spacing w:line="360" w:lineRule="auto"/>
        <w:ind w:firstLine="720"/>
        <w:jc w:val="both"/>
        <w:outlineLvl w:val="0"/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Εξάλλου, στις </w:t>
      </w:r>
      <w:r w:rsidRPr="00BD7813">
        <w:rPr>
          <w:rFonts w:ascii="Arial" w:eastAsia="Times New Roman" w:hAnsi="Arial" w:cs="Arial"/>
          <w:b/>
          <w:bCs/>
          <w:color w:val="001529"/>
          <w:kern w:val="36"/>
          <w:sz w:val="24"/>
          <w:szCs w:val="24"/>
          <w:lang w:val="el-GR" w:eastAsia="en-GB"/>
        </w:rPr>
        <w:t>31/01/2023</w:t>
      </w: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 </w:t>
      </w:r>
      <w:r w:rsidR="00752D9C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>κατά τη διάρκεια δειγματοληπτικού ελέγχου που έγινε από τελωνειακό λειτουργό σε χάρτινο κιβώτιο που αποστάληκε από το εξωτερικό, διαπιστώθηκε</w:t>
      </w:r>
      <w:r w:rsidR="00CB4434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>,</w:t>
      </w:r>
      <w:r w:rsidR="00752D9C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 ότι υπήρχ</w:t>
      </w:r>
      <w:r w:rsidR="00026FA9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>ε</w:t>
      </w:r>
      <w:r w:rsidR="00752D9C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 ύποπτ</w:t>
      </w:r>
      <w:r w:rsidR="00026FA9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>η</w:t>
      </w:r>
      <w:r w:rsidR="00752D9C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 </w:t>
      </w:r>
      <w:r w:rsidR="00026FA9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>ουσία</w:t>
      </w:r>
      <w:r w:rsidR="00752D9C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. </w:t>
      </w:r>
    </w:p>
    <w:p w:rsidR="00752D9C" w:rsidRDefault="00752D9C" w:rsidP="00F6744B">
      <w:pPr>
        <w:spacing w:line="360" w:lineRule="auto"/>
        <w:ind w:firstLine="720"/>
        <w:jc w:val="both"/>
        <w:outlineLvl w:val="0"/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>Άμεσα ενημερώθηκε η Υπηρεσία Καταπολέμησης Ναρκωτ</w:t>
      </w:r>
      <w:r w:rsidR="00CB4434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ικών, μέλη της οποίας διεξήγαγαν εξετάσεις και διαπίστωσαν, </w:t>
      </w: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>ότι το κιβώτιο περιείχε</w:t>
      </w:r>
      <w:r w:rsidR="00CB4434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 μια</w:t>
      </w: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 νάιλον συσκευασία με </w:t>
      </w:r>
      <w:r w:rsidRPr="00A07F0F">
        <w:rPr>
          <w:rFonts w:ascii="Arial" w:eastAsia="Times New Roman" w:hAnsi="Arial" w:cs="Arial"/>
          <w:b/>
          <w:bCs/>
          <w:color w:val="001529"/>
          <w:kern w:val="36"/>
          <w:sz w:val="24"/>
          <w:szCs w:val="24"/>
          <w:lang w:val="el-GR" w:eastAsia="en-GB"/>
        </w:rPr>
        <w:t xml:space="preserve">ποσότητα πράσινης ξηρής φυτικής </w:t>
      </w:r>
      <w:r w:rsidR="005D6263" w:rsidRPr="00A07F0F">
        <w:rPr>
          <w:rFonts w:ascii="Arial" w:eastAsia="Times New Roman" w:hAnsi="Arial" w:cs="Arial"/>
          <w:b/>
          <w:bCs/>
          <w:color w:val="001529"/>
          <w:kern w:val="36"/>
          <w:sz w:val="24"/>
          <w:szCs w:val="24"/>
          <w:lang w:val="el-GR" w:eastAsia="en-GB"/>
        </w:rPr>
        <w:t>ύλης</w:t>
      </w:r>
      <w:r w:rsidR="00026FA9" w:rsidRPr="00A07F0F">
        <w:rPr>
          <w:rFonts w:ascii="Arial" w:eastAsia="Times New Roman" w:hAnsi="Arial" w:cs="Arial"/>
          <w:b/>
          <w:bCs/>
          <w:color w:val="001529"/>
          <w:kern w:val="36"/>
          <w:sz w:val="24"/>
          <w:szCs w:val="24"/>
          <w:lang w:val="el-GR" w:eastAsia="en-GB"/>
        </w:rPr>
        <w:t xml:space="preserve"> κάνναβης</w:t>
      </w:r>
      <w:r w:rsidR="005D6263" w:rsidRPr="00A07F0F">
        <w:rPr>
          <w:rFonts w:ascii="Arial" w:eastAsia="Times New Roman" w:hAnsi="Arial" w:cs="Arial"/>
          <w:b/>
          <w:bCs/>
          <w:color w:val="001529"/>
          <w:kern w:val="36"/>
          <w:sz w:val="24"/>
          <w:szCs w:val="24"/>
          <w:lang w:val="el-GR" w:eastAsia="en-GB"/>
        </w:rPr>
        <w:t>, βάρους 585 γραμμαρίων</w:t>
      </w:r>
      <w:r w:rsidR="005D6263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. </w:t>
      </w:r>
    </w:p>
    <w:p w:rsidR="005D6263" w:rsidRDefault="005D6263" w:rsidP="00F6744B">
      <w:pPr>
        <w:spacing w:line="360" w:lineRule="auto"/>
        <w:ind w:firstLine="720"/>
        <w:jc w:val="both"/>
        <w:outlineLvl w:val="0"/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lastRenderedPageBreak/>
        <w:t>Από περαιτέρω εξετάσεις που έγιναν και από μαρτυρία που εξασφαλίστηκε, διαπιστώθηκε</w:t>
      </w:r>
      <w:r w:rsidR="00CB4434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>,</w:t>
      </w: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 ότι παραλήπτης του εν λόγω πακέτου ήταν ο 25χρονος, ο οποίος είχε συλληφθεί για την υπόθεση </w:t>
      </w:r>
      <w:r w:rsidR="00D262F4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>της κατάσχεσης του 1,5 κιλού κάνναβης</w:t>
      </w:r>
      <w:r w:rsidR="00BD7813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 στις</w:t>
      </w:r>
      <w:r w:rsidR="00D262F4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 </w:t>
      </w:r>
      <w:r w:rsidRPr="00BD7813">
        <w:rPr>
          <w:rFonts w:ascii="Arial" w:eastAsia="Times New Roman" w:hAnsi="Arial" w:cs="Arial"/>
          <w:b/>
          <w:bCs/>
          <w:color w:val="001529"/>
          <w:kern w:val="36"/>
          <w:sz w:val="24"/>
          <w:szCs w:val="24"/>
          <w:lang w:val="el-GR" w:eastAsia="en-GB"/>
        </w:rPr>
        <w:t>30/0</w:t>
      </w:r>
      <w:r w:rsidR="00D262F4" w:rsidRPr="00BD7813">
        <w:rPr>
          <w:rFonts w:ascii="Arial" w:eastAsia="Times New Roman" w:hAnsi="Arial" w:cs="Arial"/>
          <w:b/>
          <w:bCs/>
          <w:color w:val="001529"/>
          <w:kern w:val="36"/>
          <w:sz w:val="24"/>
          <w:szCs w:val="24"/>
          <w:lang w:val="el-GR" w:eastAsia="en-GB"/>
        </w:rPr>
        <w:t>1/2023.</w:t>
      </w:r>
    </w:p>
    <w:p w:rsidR="00381F56" w:rsidRDefault="00381F56" w:rsidP="00F6744B">
      <w:pPr>
        <w:spacing w:line="360" w:lineRule="auto"/>
        <w:ind w:firstLine="720"/>
        <w:jc w:val="both"/>
        <w:outlineLvl w:val="0"/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Επιπρόσθετα, σε άλλη περίπτωση στις </w:t>
      </w:r>
      <w:r w:rsidRPr="00BD7813">
        <w:rPr>
          <w:rFonts w:ascii="Arial" w:eastAsia="Times New Roman" w:hAnsi="Arial" w:cs="Arial"/>
          <w:b/>
          <w:bCs/>
          <w:color w:val="001529"/>
          <w:kern w:val="36"/>
          <w:sz w:val="24"/>
          <w:szCs w:val="24"/>
          <w:lang w:val="el-GR" w:eastAsia="en-GB"/>
        </w:rPr>
        <w:t>30/01/2023</w:t>
      </w: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 κατόπιν δειγματοληπτικού ελέγχου που διενεργήθηκε από τελωνειακό λειτουργό στη Λευκωσία σε χάρτινο πακέτο που αποστάληκε από το εξωτερικ</w:t>
      </w:r>
      <w:r w:rsidR="00026FA9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ό, εντοπίστηκαν ύποπτα αντικείμενα. </w:t>
      </w:r>
    </w:p>
    <w:p w:rsidR="00026FA9" w:rsidRDefault="00026FA9" w:rsidP="00026FA9">
      <w:pPr>
        <w:spacing w:line="360" w:lineRule="auto"/>
        <w:ind w:firstLine="720"/>
        <w:jc w:val="both"/>
        <w:outlineLvl w:val="0"/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>Άμεσα κλήθηκαν μέλη της Υπηρεσίας Καταπολέμησης Ναρκωτικών, τα οποία διε</w:t>
      </w:r>
      <w:r w:rsidR="00D262F4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>ξήγαγαν εξετάσεις και διαπίστωσαν, ότι στο εν λόγω πακέτο</w:t>
      </w: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 υπήρχαν τρεις νάιλον συσκευασίες</w:t>
      </w:r>
      <w:r w:rsidR="00DD4E26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>,</w:t>
      </w: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 που περιείχαν 100 πλαστικά κυλινδρικά δοχεία</w:t>
      </w:r>
      <w:r w:rsidR="00D262F4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 που περιείχαν βιομηχανοποιημένα τσιγάρα</w:t>
      </w: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 με ποσότητα </w:t>
      </w:r>
      <w:r w:rsidRPr="00BE4F5B">
        <w:rPr>
          <w:rFonts w:ascii="Arial" w:eastAsia="Times New Roman" w:hAnsi="Arial" w:cs="Arial"/>
          <w:b/>
          <w:bCs/>
          <w:color w:val="001529"/>
          <w:kern w:val="36"/>
          <w:sz w:val="24"/>
          <w:szCs w:val="24"/>
          <w:lang w:val="el-GR" w:eastAsia="en-GB"/>
        </w:rPr>
        <w:t>πράσινης</w:t>
      </w:r>
      <w:r w:rsidRPr="00A07F0F">
        <w:rPr>
          <w:rFonts w:ascii="Arial" w:eastAsia="Times New Roman" w:hAnsi="Arial" w:cs="Arial"/>
          <w:b/>
          <w:bCs/>
          <w:color w:val="001529"/>
          <w:kern w:val="36"/>
          <w:sz w:val="24"/>
          <w:szCs w:val="24"/>
          <w:lang w:val="el-GR" w:eastAsia="en-GB"/>
        </w:rPr>
        <w:t xml:space="preserve"> ξηρής φυτικής ύλης κάνναβης, συνολικού μεικτού βάρους 400 γραμμαρίων περίπου</w:t>
      </w: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. </w:t>
      </w:r>
    </w:p>
    <w:p w:rsidR="00011397" w:rsidRDefault="001236E4" w:rsidP="00F6744B">
      <w:pPr>
        <w:spacing w:line="360" w:lineRule="auto"/>
        <w:ind w:firstLine="720"/>
        <w:jc w:val="both"/>
        <w:outlineLvl w:val="0"/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>Το συγκεκριμένο πακέτο είχε ως παρα</w:t>
      </w:r>
      <w:r w:rsidR="00D262F4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>λήπτη 24χρονο, ο οποίος σήμερα το</w:t>
      </w: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 πρωί</w:t>
      </w:r>
      <w:r w:rsidR="00DD4E26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 (2/1)</w:t>
      </w: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 αφίχθηκε για να παραλάβει το πακέτο</w:t>
      </w:r>
      <w:r w:rsidR="00D262F4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>, με αποτέλεσμα</w:t>
      </w: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 </w:t>
      </w:r>
      <w:r w:rsidR="00D262F4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>να συλληφθεί για αυτόφωρο αδίκημα.</w:t>
      </w:r>
    </w:p>
    <w:p w:rsidR="00F6744B" w:rsidRPr="00AE49F2" w:rsidRDefault="00D262F4" w:rsidP="00F6744B">
      <w:pPr>
        <w:spacing w:line="360" w:lineRule="auto"/>
        <w:ind w:firstLine="720"/>
        <w:jc w:val="both"/>
        <w:outlineLvl w:val="0"/>
        <w:rPr>
          <w:rFonts w:ascii="Arial" w:eastAsia="Times New Roman" w:hAnsi="Arial" w:cs="Arial"/>
          <w:b/>
          <w:bCs/>
          <w:color w:val="001529"/>
          <w:kern w:val="36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>Οι εξετάσεις συνεχίζονται από τ</w:t>
      </w:r>
      <w:r w:rsidR="001236E4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>α Επαρχιακά Κλιμάκια της</w:t>
      </w: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 ΥΚΑΝ (</w:t>
      </w:r>
      <w:r w:rsidR="00F6744B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 xml:space="preserve">Λάρνακας </w:t>
      </w:r>
      <w:r w:rsidR="00370516"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>και Λεμεσού</w:t>
      </w:r>
      <w:r>
        <w:rPr>
          <w:rFonts w:ascii="Arial" w:eastAsia="Times New Roman" w:hAnsi="Arial" w:cs="Arial"/>
          <w:bCs/>
          <w:color w:val="001529"/>
          <w:kern w:val="36"/>
          <w:sz w:val="24"/>
          <w:szCs w:val="24"/>
          <w:lang w:val="el-GR" w:eastAsia="en-GB"/>
        </w:rPr>
        <w:t>).</w:t>
      </w:r>
    </w:p>
    <w:p w:rsidR="00671162" w:rsidRDefault="00671162" w:rsidP="00C7719E">
      <w:pPr>
        <w:spacing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bidi="he-IL"/>
        </w:rPr>
      </w:pPr>
    </w:p>
    <w:p w:rsidR="00BF36E3" w:rsidRDefault="00BF36E3" w:rsidP="00277772">
      <w:pPr>
        <w:pStyle w:val="NormalWeb"/>
        <w:spacing w:after="0" w:line="360" w:lineRule="auto"/>
        <w:jc w:val="both"/>
        <w:rPr>
          <w:rFonts w:ascii="Arial" w:hAnsi="Arial" w:cs="Arial"/>
          <w:b/>
          <w:color w:val="222222"/>
          <w:shd w:val="clear" w:color="auto" w:fill="FFFFFF"/>
          <w:lang w:val="el-GR"/>
        </w:rPr>
      </w:pPr>
    </w:p>
    <w:p w:rsidR="00BF36E3" w:rsidRDefault="00BF36E3" w:rsidP="00277772">
      <w:pPr>
        <w:pStyle w:val="NormalWeb"/>
        <w:spacing w:after="0" w:line="360" w:lineRule="auto"/>
        <w:jc w:val="both"/>
        <w:rPr>
          <w:rFonts w:ascii="Arial" w:hAnsi="Arial" w:cs="Arial"/>
          <w:b/>
          <w:color w:val="222222"/>
          <w:shd w:val="clear" w:color="auto" w:fill="FFFFFF"/>
          <w:lang w:val="el-GR"/>
        </w:rPr>
      </w:pPr>
    </w:p>
    <w:p w:rsidR="00910025" w:rsidRDefault="00910025" w:rsidP="00910025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DD09C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843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5383" w:rsidRDefault="00825383" w:rsidP="00404DCD">
      <w:pPr>
        <w:spacing w:after="0" w:line="240" w:lineRule="auto"/>
      </w:pPr>
      <w:r>
        <w:separator/>
      </w:r>
    </w:p>
  </w:endnote>
  <w:endnote w:type="continuationSeparator" w:id="0">
    <w:p w:rsidR="00825383" w:rsidRDefault="00825383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:rsidTr="006B0912">
      <w:tc>
        <w:tcPr>
          <w:tcW w:w="12576" w:type="dxa"/>
          <w:gridSpan w:val="2"/>
        </w:tcPr>
        <w:p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>
                <wp:extent cx="7826495" cy="219075"/>
                <wp:effectExtent l="19050" t="0" r="3055" b="0"/>
                <wp:docPr id="3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CB4434" w:rsidTr="006B0912">
      <w:tc>
        <w:tcPr>
          <w:tcW w:w="2269" w:type="dxa"/>
        </w:tcPr>
        <w:p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>
                <wp:extent cx="485775" cy="419100"/>
                <wp:effectExtent l="19050" t="0" r="9525" b="0"/>
                <wp:docPr id="3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:rsidTr="009C4A73">
      <w:tc>
        <w:tcPr>
          <w:tcW w:w="12576" w:type="dxa"/>
          <w:gridSpan w:val="2"/>
        </w:tcPr>
        <w:p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>
                <wp:extent cx="7826495" cy="219075"/>
                <wp:effectExtent l="19050" t="0" r="3055" b="0"/>
                <wp:docPr id="3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CB4434" w:rsidTr="009C4A73">
      <w:tc>
        <w:tcPr>
          <w:tcW w:w="2269" w:type="dxa"/>
        </w:tcPr>
        <w:p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>
                <wp:extent cx="485775" cy="419100"/>
                <wp:effectExtent l="19050" t="0" r="9525" b="0"/>
                <wp:docPr id="3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5383" w:rsidRDefault="00825383" w:rsidP="00404DCD">
      <w:pPr>
        <w:spacing w:after="0" w:line="240" w:lineRule="auto"/>
      </w:pPr>
      <w:r>
        <w:separator/>
      </w:r>
    </w:p>
  </w:footnote>
  <w:footnote w:type="continuationSeparator" w:id="0">
    <w:p w:rsidR="00825383" w:rsidRDefault="00825383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Content>
      <w:p w:rsidR="00C95152" w:rsidRDefault="00DE706F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DD4E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15A4" w:rsidRDefault="003215A4">
    <w:pPr>
      <w:pStyle w:val="Header"/>
      <w:jc w:val="center"/>
    </w:pPr>
  </w:p>
  <w:p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0829BE"/>
    <w:multiLevelType w:val="hybridMultilevel"/>
    <w:tmpl w:val="429CEF6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09379253">
    <w:abstractNumId w:val="1"/>
  </w:num>
  <w:num w:numId="2" w16cid:durableId="1038506391">
    <w:abstractNumId w:val="0"/>
  </w:num>
  <w:num w:numId="3" w16cid:durableId="868643479">
    <w:abstractNumId w:val="2"/>
  </w:num>
  <w:num w:numId="4" w16cid:durableId="711733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11397"/>
    <w:rsid w:val="00026FA9"/>
    <w:rsid w:val="000379CB"/>
    <w:rsid w:val="000461E2"/>
    <w:rsid w:val="00072D3B"/>
    <w:rsid w:val="00077125"/>
    <w:rsid w:val="00081139"/>
    <w:rsid w:val="000A5670"/>
    <w:rsid w:val="000C4133"/>
    <w:rsid w:val="000F0DE2"/>
    <w:rsid w:val="001146B8"/>
    <w:rsid w:val="00120CE0"/>
    <w:rsid w:val="001236E4"/>
    <w:rsid w:val="00126482"/>
    <w:rsid w:val="0015320D"/>
    <w:rsid w:val="001676C1"/>
    <w:rsid w:val="001754CE"/>
    <w:rsid w:val="00192C96"/>
    <w:rsid w:val="00192FD6"/>
    <w:rsid w:val="00195885"/>
    <w:rsid w:val="001A15F8"/>
    <w:rsid w:val="001A39B6"/>
    <w:rsid w:val="001B124E"/>
    <w:rsid w:val="001C3C06"/>
    <w:rsid w:val="001F47FF"/>
    <w:rsid w:val="00207FB3"/>
    <w:rsid w:val="0021063D"/>
    <w:rsid w:val="0021212C"/>
    <w:rsid w:val="002151E6"/>
    <w:rsid w:val="00216024"/>
    <w:rsid w:val="00221350"/>
    <w:rsid w:val="00232EF4"/>
    <w:rsid w:val="00241382"/>
    <w:rsid w:val="00265111"/>
    <w:rsid w:val="00275DE8"/>
    <w:rsid w:val="00277772"/>
    <w:rsid w:val="00280A41"/>
    <w:rsid w:val="002A36B7"/>
    <w:rsid w:val="002B0D03"/>
    <w:rsid w:val="002B7D60"/>
    <w:rsid w:val="002C550A"/>
    <w:rsid w:val="002C59E0"/>
    <w:rsid w:val="002C7373"/>
    <w:rsid w:val="002D2AF6"/>
    <w:rsid w:val="002D2B6C"/>
    <w:rsid w:val="002E0F35"/>
    <w:rsid w:val="002F1A1C"/>
    <w:rsid w:val="00303075"/>
    <w:rsid w:val="00313BCE"/>
    <w:rsid w:val="00320FCF"/>
    <w:rsid w:val="003215A4"/>
    <w:rsid w:val="00350984"/>
    <w:rsid w:val="00360C82"/>
    <w:rsid w:val="003640D2"/>
    <w:rsid w:val="00370516"/>
    <w:rsid w:val="0037600D"/>
    <w:rsid w:val="00381F56"/>
    <w:rsid w:val="003829B3"/>
    <w:rsid w:val="00385ECF"/>
    <w:rsid w:val="00392D30"/>
    <w:rsid w:val="003C18A6"/>
    <w:rsid w:val="003E4843"/>
    <w:rsid w:val="003E6F91"/>
    <w:rsid w:val="003F28D6"/>
    <w:rsid w:val="00404DCD"/>
    <w:rsid w:val="004059E7"/>
    <w:rsid w:val="004141AB"/>
    <w:rsid w:val="00422117"/>
    <w:rsid w:val="00426350"/>
    <w:rsid w:val="00436F05"/>
    <w:rsid w:val="004548ED"/>
    <w:rsid w:val="004618F9"/>
    <w:rsid w:val="00462303"/>
    <w:rsid w:val="00471CB5"/>
    <w:rsid w:val="0047204D"/>
    <w:rsid w:val="00472E46"/>
    <w:rsid w:val="004848E3"/>
    <w:rsid w:val="00484999"/>
    <w:rsid w:val="0049435F"/>
    <w:rsid w:val="004A0E84"/>
    <w:rsid w:val="004A703B"/>
    <w:rsid w:val="004B2656"/>
    <w:rsid w:val="004D6C1B"/>
    <w:rsid w:val="004E111F"/>
    <w:rsid w:val="004E690F"/>
    <w:rsid w:val="004F3C0C"/>
    <w:rsid w:val="0050342E"/>
    <w:rsid w:val="00504EE2"/>
    <w:rsid w:val="005270AB"/>
    <w:rsid w:val="0057084A"/>
    <w:rsid w:val="00570F0A"/>
    <w:rsid w:val="00593F1D"/>
    <w:rsid w:val="005B7A58"/>
    <w:rsid w:val="005C2199"/>
    <w:rsid w:val="005D0DD7"/>
    <w:rsid w:val="005D6263"/>
    <w:rsid w:val="005E3408"/>
    <w:rsid w:val="005E4337"/>
    <w:rsid w:val="005E47A9"/>
    <w:rsid w:val="005E60F2"/>
    <w:rsid w:val="005E77F2"/>
    <w:rsid w:val="005F0A93"/>
    <w:rsid w:val="00600878"/>
    <w:rsid w:val="00603260"/>
    <w:rsid w:val="006049F0"/>
    <w:rsid w:val="00612C3B"/>
    <w:rsid w:val="00617580"/>
    <w:rsid w:val="00636DD6"/>
    <w:rsid w:val="00662488"/>
    <w:rsid w:val="00670417"/>
    <w:rsid w:val="00671162"/>
    <w:rsid w:val="00690F84"/>
    <w:rsid w:val="006A2708"/>
    <w:rsid w:val="006A5A67"/>
    <w:rsid w:val="006B0D81"/>
    <w:rsid w:val="006B24E3"/>
    <w:rsid w:val="006D694A"/>
    <w:rsid w:val="006E70F8"/>
    <w:rsid w:val="006F2CC6"/>
    <w:rsid w:val="006F2F03"/>
    <w:rsid w:val="00714C62"/>
    <w:rsid w:val="00723DE5"/>
    <w:rsid w:val="00742DB4"/>
    <w:rsid w:val="0074513E"/>
    <w:rsid w:val="00746D20"/>
    <w:rsid w:val="00751061"/>
    <w:rsid w:val="00752D9C"/>
    <w:rsid w:val="00753F44"/>
    <w:rsid w:val="00765D18"/>
    <w:rsid w:val="00774E45"/>
    <w:rsid w:val="0078196F"/>
    <w:rsid w:val="00786D34"/>
    <w:rsid w:val="00795115"/>
    <w:rsid w:val="007A0C22"/>
    <w:rsid w:val="007B2A4A"/>
    <w:rsid w:val="007B32FE"/>
    <w:rsid w:val="007D15EB"/>
    <w:rsid w:val="007F6141"/>
    <w:rsid w:val="00800F4F"/>
    <w:rsid w:val="00806AC3"/>
    <w:rsid w:val="008104AE"/>
    <w:rsid w:val="00814BCE"/>
    <w:rsid w:val="00821FA1"/>
    <w:rsid w:val="00825383"/>
    <w:rsid w:val="008349A3"/>
    <w:rsid w:val="008C3419"/>
    <w:rsid w:val="008D0965"/>
    <w:rsid w:val="008D1762"/>
    <w:rsid w:val="008D4585"/>
    <w:rsid w:val="009027F4"/>
    <w:rsid w:val="009055A1"/>
    <w:rsid w:val="00910025"/>
    <w:rsid w:val="0093510B"/>
    <w:rsid w:val="00955499"/>
    <w:rsid w:val="009718A0"/>
    <w:rsid w:val="00992880"/>
    <w:rsid w:val="00996092"/>
    <w:rsid w:val="009B30D1"/>
    <w:rsid w:val="009B3BB8"/>
    <w:rsid w:val="009B4EDD"/>
    <w:rsid w:val="009C570B"/>
    <w:rsid w:val="009D73B5"/>
    <w:rsid w:val="009E564E"/>
    <w:rsid w:val="00A01AFB"/>
    <w:rsid w:val="00A07F0F"/>
    <w:rsid w:val="00A23AF8"/>
    <w:rsid w:val="00A27E21"/>
    <w:rsid w:val="00A30B08"/>
    <w:rsid w:val="00A618C0"/>
    <w:rsid w:val="00A7534B"/>
    <w:rsid w:val="00A7681D"/>
    <w:rsid w:val="00A93AE2"/>
    <w:rsid w:val="00A947D2"/>
    <w:rsid w:val="00AF65D5"/>
    <w:rsid w:val="00B10ADB"/>
    <w:rsid w:val="00B263C2"/>
    <w:rsid w:val="00B36715"/>
    <w:rsid w:val="00B47C5B"/>
    <w:rsid w:val="00B62CBA"/>
    <w:rsid w:val="00B66E36"/>
    <w:rsid w:val="00B745BC"/>
    <w:rsid w:val="00B854F3"/>
    <w:rsid w:val="00B93AFE"/>
    <w:rsid w:val="00BB1A70"/>
    <w:rsid w:val="00BB37AA"/>
    <w:rsid w:val="00BB4DCE"/>
    <w:rsid w:val="00BC1400"/>
    <w:rsid w:val="00BD3765"/>
    <w:rsid w:val="00BD7813"/>
    <w:rsid w:val="00BE4F5B"/>
    <w:rsid w:val="00BE6601"/>
    <w:rsid w:val="00BF289C"/>
    <w:rsid w:val="00BF36E3"/>
    <w:rsid w:val="00BF41AD"/>
    <w:rsid w:val="00C141EA"/>
    <w:rsid w:val="00C32DB3"/>
    <w:rsid w:val="00C53D14"/>
    <w:rsid w:val="00C55377"/>
    <w:rsid w:val="00C72BA2"/>
    <w:rsid w:val="00C7719E"/>
    <w:rsid w:val="00C8195C"/>
    <w:rsid w:val="00C81B69"/>
    <w:rsid w:val="00C92301"/>
    <w:rsid w:val="00C95152"/>
    <w:rsid w:val="00CA298E"/>
    <w:rsid w:val="00CA4376"/>
    <w:rsid w:val="00CA7498"/>
    <w:rsid w:val="00CB4434"/>
    <w:rsid w:val="00CC0EA3"/>
    <w:rsid w:val="00CC356E"/>
    <w:rsid w:val="00CE375F"/>
    <w:rsid w:val="00CF2CD8"/>
    <w:rsid w:val="00D00251"/>
    <w:rsid w:val="00D03DDD"/>
    <w:rsid w:val="00D05CA0"/>
    <w:rsid w:val="00D12A88"/>
    <w:rsid w:val="00D262F4"/>
    <w:rsid w:val="00D26346"/>
    <w:rsid w:val="00D40727"/>
    <w:rsid w:val="00D54FB7"/>
    <w:rsid w:val="00D614E3"/>
    <w:rsid w:val="00D6514A"/>
    <w:rsid w:val="00D76280"/>
    <w:rsid w:val="00D8324C"/>
    <w:rsid w:val="00D97826"/>
    <w:rsid w:val="00DB7912"/>
    <w:rsid w:val="00DD09C0"/>
    <w:rsid w:val="00DD4E26"/>
    <w:rsid w:val="00DE3B72"/>
    <w:rsid w:val="00DE4F4E"/>
    <w:rsid w:val="00DE6F76"/>
    <w:rsid w:val="00DE706F"/>
    <w:rsid w:val="00E05146"/>
    <w:rsid w:val="00E12E9A"/>
    <w:rsid w:val="00E20D90"/>
    <w:rsid w:val="00E25788"/>
    <w:rsid w:val="00E526B4"/>
    <w:rsid w:val="00E61963"/>
    <w:rsid w:val="00E67BC3"/>
    <w:rsid w:val="00E94AD6"/>
    <w:rsid w:val="00EB5880"/>
    <w:rsid w:val="00EC05E8"/>
    <w:rsid w:val="00EE3C78"/>
    <w:rsid w:val="00EE6626"/>
    <w:rsid w:val="00EF142B"/>
    <w:rsid w:val="00EF18DA"/>
    <w:rsid w:val="00F00E1D"/>
    <w:rsid w:val="00F0359E"/>
    <w:rsid w:val="00F11CB9"/>
    <w:rsid w:val="00F21F96"/>
    <w:rsid w:val="00F229BA"/>
    <w:rsid w:val="00F22FFA"/>
    <w:rsid w:val="00F464D2"/>
    <w:rsid w:val="00F52662"/>
    <w:rsid w:val="00F5348F"/>
    <w:rsid w:val="00F6744B"/>
    <w:rsid w:val="00F70682"/>
    <w:rsid w:val="00F73E40"/>
    <w:rsid w:val="00F76D3E"/>
    <w:rsid w:val="00F8606F"/>
    <w:rsid w:val="00F96004"/>
    <w:rsid w:val="00F96118"/>
    <w:rsid w:val="00FB3140"/>
    <w:rsid w:val="00FD01DA"/>
    <w:rsid w:val="00FD3281"/>
    <w:rsid w:val="00FF6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F5D40F0-CE28-4E9B-8854-7A956142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next w:val="Normal"/>
    <w:link w:val="Heading1Char"/>
    <w:qFormat/>
    <w:rsid w:val="00B745BC"/>
    <w:pPr>
      <w:keepNext/>
      <w:tabs>
        <w:tab w:val="left" w:pos="202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745BC"/>
    <w:rPr>
      <w:rFonts w:ascii="Times New Roman" w:eastAsia="Times New Roman" w:hAnsi="Times New Roman" w:cs="Times New Roman"/>
      <w:b/>
      <w:bCs/>
      <w:sz w:val="24"/>
      <w:szCs w:val="24"/>
      <w:u w:val="single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F90F7-6E54-450D-89D1-FF961410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</cp:revision>
  <cp:lastPrinted>2023-02-02T14:22:00Z</cp:lastPrinted>
  <dcterms:created xsi:type="dcterms:W3CDTF">2023-02-02T14:59:00Z</dcterms:created>
  <dcterms:modified xsi:type="dcterms:W3CDTF">2023-02-02T14:59:00Z</dcterms:modified>
</cp:coreProperties>
</file>